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D8453" w14:textId="77777777" w:rsidR="003710D7" w:rsidRDefault="003710D7" w:rsidP="003710D7">
      <w:pPr>
        <w:tabs>
          <w:tab w:val="left" w:pos="1285"/>
        </w:tabs>
        <w:spacing w:line="276" w:lineRule="auto"/>
      </w:pPr>
      <w:r>
        <w:t>Ryan Brewer</w:t>
      </w:r>
    </w:p>
    <w:p w14:paraId="667C0A0D" w14:textId="32D58831" w:rsidR="003710D7" w:rsidRDefault="003710D7" w:rsidP="003710D7">
      <w:pPr>
        <w:tabs>
          <w:tab w:val="left" w:pos="1285"/>
        </w:tabs>
        <w:spacing w:line="276" w:lineRule="auto"/>
      </w:pPr>
      <w:r>
        <w:t xml:space="preserve">Matthew Chapter 10 Evangelism Notes </w:t>
      </w:r>
    </w:p>
    <w:p w14:paraId="789644E6" w14:textId="31D1AA71" w:rsidR="00D23DF9" w:rsidRDefault="003710D7" w:rsidP="003710D7">
      <w:pPr>
        <w:tabs>
          <w:tab w:val="left" w:pos="1285"/>
        </w:tabs>
        <w:spacing w:line="276" w:lineRule="auto"/>
      </w:pPr>
      <w:r>
        <w:t>10/02/24</w:t>
      </w:r>
      <w:r>
        <w:tab/>
      </w:r>
    </w:p>
    <w:p w14:paraId="1B44C75F" w14:textId="77777777" w:rsidR="003710D7" w:rsidRDefault="003710D7" w:rsidP="003710D7">
      <w:pPr>
        <w:tabs>
          <w:tab w:val="left" w:pos="1285"/>
        </w:tabs>
        <w:spacing w:line="276" w:lineRule="auto"/>
      </w:pPr>
    </w:p>
    <w:p w14:paraId="7E31915F" w14:textId="0ECD754B" w:rsidR="003710D7" w:rsidRPr="003710D7" w:rsidRDefault="003710D7" w:rsidP="003710D7">
      <w:pPr>
        <w:tabs>
          <w:tab w:val="left" w:pos="1285"/>
        </w:tabs>
        <w:spacing w:line="276" w:lineRule="auto"/>
        <w:jc w:val="center"/>
      </w:pPr>
      <w:r>
        <w:rPr>
          <w:b/>
          <w:bCs/>
          <w:u w:val="single"/>
        </w:rPr>
        <w:t>Matthew</w:t>
      </w:r>
      <w:r w:rsidRPr="003710D7">
        <w:rPr>
          <w:b/>
          <w:bCs/>
          <w:u w:val="single"/>
        </w:rPr>
        <w:t xml:space="preserve"> 10</w:t>
      </w:r>
    </w:p>
    <w:p w14:paraId="4EA2F387" w14:textId="77777777" w:rsidR="003710D7" w:rsidRPr="003710D7" w:rsidRDefault="003710D7" w:rsidP="003710D7">
      <w:pPr>
        <w:tabs>
          <w:tab w:val="left" w:pos="1285"/>
        </w:tabs>
        <w:spacing w:line="276" w:lineRule="auto"/>
      </w:pPr>
      <w:r w:rsidRPr="003710D7">
        <w:t> </w:t>
      </w:r>
    </w:p>
    <w:p w14:paraId="5C65725C" w14:textId="5892634B" w:rsidR="003710D7" w:rsidRPr="003710D7" w:rsidRDefault="003710D7" w:rsidP="003710D7">
      <w:pPr>
        <w:tabs>
          <w:tab w:val="left" w:pos="1285"/>
        </w:tabs>
        <w:spacing w:line="276" w:lineRule="auto"/>
      </w:pPr>
      <w:r>
        <w:rPr>
          <w:b/>
          <w:bCs/>
          <w:u w:val="single"/>
        </w:rPr>
        <w:t xml:space="preserve">THIS IS ONE OF THE </w:t>
      </w:r>
      <w:r w:rsidRPr="003710D7">
        <w:rPr>
          <w:b/>
          <w:bCs/>
          <w:u w:val="single"/>
        </w:rPr>
        <w:t>GREATEST EVANGELISM CHAPTER</w:t>
      </w:r>
      <w:r>
        <w:rPr>
          <w:b/>
          <w:bCs/>
          <w:u w:val="single"/>
        </w:rPr>
        <w:t>S</w:t>
      </w:r>
      <w:r w:rsidRPr="003710D7">
        <w:rPr>
          <w:b/>
          <w:bCs/>
          <w:u w:val="single"/>
        </w:rPr>
        <w:t xml:space="preserve"> IN THE BIBLE</w:t>
      </w:r>
    </w:p>
    <w:p w14:paraId="3AE117FA" w14:textId="77777777" w:rsidR="003710D7" w:rsidRPr="003710D7" w:rsidRDefault="003710D7" w:rsidP="003710D7">
      <w:pPr>
        <w:tabs>
          <w:tab w:val="left" w:pos="1285"/>
        </w:tabs>
        <w:spacing w:line="276" w:lineRule="auto"/>
      </w:pPr>
      <w:r w:rsidRPr="003710D7">
        <w:t> </w:t>
      </w:r>
    </w:p>
    <w:p w14:paraId="6861A284" w14:textId="77777777" w:rsidR="003710D7" w:rsidRPr="003710D7" w:rsidRDefault="003710D7" w:rsidP="003710D7">
      <w:pPr>
        <w:tabs>
          <w:tab w:val="left" w:pos="1285"/>
        </w:tabs>
        <w:spacing w:line="276" w:lineRule="auto"/>
      </w:pPr>
      <w:r w:rsidRPr="003710D7">
        <w:rPr>
          <w:i/>
          <w:iCs/>
          <w:u w:val="single"/>
        </w:rPr>
        <w:t>Setting</w:t>
      </w:r>
      <w:r w:rsidRPr="003710D7">
        <w:t>: Jesus is preaching the Gospel of the Kingdom. Jesus had taught His disciples, then showed His disciples what to do and then He send them out.</w:t>
      </w:r>
    </w:p>
    <w:p w14:paraId="04A493D9" w14:textId="77777777" w:rsidR="003710D7" w:rsidRPr="003710D7" w:rsidRDefault="003710D7" w:rsidP="003710D7">
      <w:pPr>
        <w:tabs>
          <w:tab w:val="left" w:pos="1285"/>
        </w:tabs>
        <w:spacing w:line="276" w:lineRule="auto"/>
      </w:pPr>
      <w:r w:rsidRPr="003710D7">
        <w:t> </w:t>
      </w:r>
    </w:p>
    <w:p w14:paraId="38C8A2E8" w14:textId="172824A9" w:rsidR="003710D7" w:rsidRPr="003710D7" w:rsidRDefault="003710D7" w:rsidP="003710D7">
      <w:pPr>
        <w:tabs>
          <w:tab w:val="left" w:pos="1285"/>
        </w:tabs>
        <w:spacing w:line="276" w:lineRule="auto"/>
      </w:pPr>
      <w:r>
        <w:rPr>
          <w:b/>
          <w:bCs/>
          <w:u w:val="single"/>
        </w:rPr>
        <w:t xml:space="preserve">Chapter Points: </w:t>
      </w:r>
      <w:r w:rsidRPr="003710D7">
        <w:rPr>
          <w:b/>
          <w:bCs/>
          <w:u w:val="single"/>
        </w:rPr>
        <w:t xml:space="preserve">Sending the 12 and </w:t>
      </w:r>
      <w:r>
        <w:rPr>
          <w:b/>
          <w:bCs/>
          <w:u w:val="single"/>
        </w:rPr>
        <w:t>C</w:t>
      </w:r>
      <w:r w:rsidRPr="003710D7">
        <w:rPr>
          <w:b/>
          <w:bCs/>
          <w:u w:val="single"/>
        </w:rPr>
        <w:t>onfess Christ</w:t>
      </w:r>
    </w:p>
    <w:p w14:paraId="041E652B" w14:textId="77777777" w:rsidR="003710D7" w:rsidRPr="003710D7" w:rsidRDefault="003710D7" w:rsidP="003710D7">
      <w:pPr>
        <w:tabs>
          <w:tab w:val="left" w:pos="1285"/>
        </w:tabs>
        <w:spacing w:line="276" w:lineRule="auto"/>
      </w:pPr>
      <w:r w:rsidRPr="003710D7">
        <w:t> </w:t>
      </w:r>
    </w:p>
    <w:p w14:paraId="1D1BCFA8" w14:textId="77777777" w:rsidR="003710D7" w:rsidRPr="003710D7" w:rsidRDefault="003710D7" w:rsidP="003710D7">
      <w:pPr>
        <w:tabs>
          <w:tab w:val="left" w:pos="1285"/>
        </w:tabs>
        <w:spacing w:line="276" w:lineRule="auto"/>
      </w:pPr>
      <w:r w:rsidRPr="003710D7">
        <w:rPr>
          <w:u w:val="single"/>
        </w:rPr>
        <w:t>Principles to be found</w:t>
      </w:r>
    </w:p>
    <w:p w14:paraId="4EFA19E0" w14:textId="77777777" w:rsidR="003710D7" w:rsidRPr="003710D7" w:rsidRDefault="003710D7" w:rsidP="003710D7">
      <w:pPr>
        <w:tabs>
          <w:tab w:val="left" w:pos="1285"/>
        </w:tabs>
        <w:spacing w:line="276" w:lineRule="auto"/>
      </w:pPr>
      <w:r w:rsidRPr="003710D7">
        <w:t> </w:t>
      </w:r>
    </w:p>
    <w:p w14:paraId="6BBF88E7" w14:textId="426BDCD9" w:rsidR="003710D7" w:rsidRPr="003710D7" w:rsidRDefault="003710D7" w:rsidP="003710D7">
      <w:pPr>
        <w:pStyle w:val="ListParagraph"/>
        <w:numPr>
          <w:ilvl w:val="0"/>
          <w:numId w:val="1"/>
        </w:numPr>
        <w:tabs>
          <w:tab w:val="left" w:pos="1285"/>
        </w:tabs>
        <w:spacing w:line="276" w:lineRule="auto"/>
      </w:pPr>
      <w:r w:rsidRPr="003710D7">
        <w:t xml:space="preserve">#1 &amp; 2 is from Verse 5: </w:t>
      </w:r>
      <w:r>
        <w:t>“</w:t>
      </w:r>
      <w:r w:rsidRPr="003710D7">
        <w:rPr>
          <w:highlight w:val="yellow"/>
        </w:rPr>
        <w:t>The twelve</w:t>
      </w:r>
      <w:r>
        <w:t>”</w:t>
      </w:r>
      <w:r w:rsidRPr="003710D7">
        <w:t>. Small groups can make a big difference, do not defeat yourself by saying you're too small. Proper training is necessary through teaching and example.</w:t>
      </w:r>
    </w:p>
    <w:p w14:paraId="40BA9C80" w14:textId="77777777" w:rsidR="003710D7" w:rsidRDefault="003710D7" w:rsidP="003710D7">
      <w:pPr>
        <w:pStyle w:val="ListParagraph"/>
        <w:numPr>
          <w:ilvl w:val="0"/>
          <w:numId w:val="1"/>
        </w:numPr>
        <w:tabs>
          <w:tab w:val="left" w:pos="1285"/>
        </w:tabs>
        <w:spacing w:line="276" w:lineRule="auto"/>
      </w:pPr>
      <w:r w:rsidRPr="003710D7">
        <w:t xml:space="preserve">#3 is from Verse 6: </w:t>
      </w:r>
      <w:r>
        <w:t>“</w:t>
      </w:r>
      <w:r w:rsidRPr="003710D7">
        <w:rPr>
          <w:highlight w:val="yellow"/>
        </w:rPr>
        <w:t>Target the most receptive</w:t>
      </w:r>
      <w:r>
        <w:t>”</w:t>
      </w:r>
      <w:r w:rsidRPr="003710D7">
        <w:t>. He is sending them out to a certain group of people first.</w:t>
      </w:r>
    </w:p>
    <w:p w14:paraId="0B47FB86" w14:textId="351DEF3B" w:rsidR="003710D7" w:rsidRDefault="003710D7" w:rsidP="003710D7">
      <w:pPr>
        <w:pStyle w:val="ListParagraph"/>
        <w:numPr>
          <w:ilvl w:val="0"/>
          <w:numId w:val="1"/>
        </w:numPr>
        <w:tabs>
          <w:tab w:val="left" w:pos="1285"/>
        </w:tabs>
        <w:spacing w:line="276" w:lineRule="auto"/>
      </w:pPr>
      <w:r w:rsidRPr="003710D7">
        <w:t xml:space="preserve">#4 is from Verse 7: </w:t>
      </w:r>
      <w:r>
        <w:t>“</w:t>
      </w:r>
      <w:r w:rsidRPr="003710D7">
        <w:rPr>
          <w:highlight w:val="yellow"/>
        </w:rPr>
        <w:t>Preach the Gospel</w:t>
      </w:r>
      <w:r>
        <w:t>”</w:t>
      </w:r>
      <w:r w:rsidRPr="003710D7">
        <w:t xml:space="preserve">. </w:t>
      </w:r>
      <w:r>
        <w:t xml:space="preserve">Don’t tap dance! </w:t>
      </w:r>
      <w:proofErr w:type="gramStart"/>
      <w:r w:rsidRPr="003710D7">
        <w:t>Get</w:t>
      </w:r>
      <w:proofErr w:type="gramEnd"/>
      <w:r w:rsidRPr="003710D7">
        <w:t xml:space="preserve"> into the word and do not go around it.</w:t>
      </w:r>
    </w:p>
    <w:p w14:paraId="5A46985A" w14:textId="319ABD1E" w:rsidR="003710D7" w:rsidRDefault="003710D7" w:rsidP="003710D7">
      <w:pPr>
        <w:pStyle w:val="ListParagraph"/>
        <w:numPr>
          <w:ilvl w:val="0"/>
          <w:numId w:val="1"/>
        </w:numPr>
        <w:tabs>
          <w:tab w:val="left" w:pos="1285"/>
        </w:tabs>
        <w:spacing w:line="276" w:lineRule="auto"/>
      </w:pPr>
      <w:r w:rsidRPr="003710D7">
        <w:t xml:space="preserve">#5 is from verses 8-13: </w:t>
      </w:r>
      <w:r>
        <w:t>“</w:t>
      </w:r>
      <w:r w:rsidRPr="003710D7">
        <w:rPr>
          <w:highlight w:val="yellow"/>
        </w:rPr>
        <w:t>Get involved with people's lives</w:t>
      </w:r>
      <w:r>
        <w:t>”</w:t>
      </w:r>
      <w:r w:rsidRPr="003710D7">
        <w:t>. We are not going to be healing the sick and raising the dead, but there is nothing we can do for them unless we get involved with their lives. Make a friendship today to save a soul tomorrow.</w:t>
      </w:r>
    </w:p>
    <w:p w14:paraId="7989EC04" w14:textId="77777777" w:rsidR="003710D7" w:rsidRDefault="003710D7" w:rsidP="003710D7">
      <w:pPr>
        <w:pStyle w:val="ListParagraph"/>
        <w:numPr>
          <w:ilvl w:val="0"/>
          <w:numId w:val="1"/>
        </w:numPr>
        <w:tabs>
          <w:tab w:val="left" w:pos="1285"/>
        </w:tabs>
        <w:spacing w:line="276" w:lineRule="auto"/>
      </w:pPr>
      <w:r w:rsidRPr="003710D7">
        <w:t xml:space="preserve">#7 is from verse 14: </w:t>
      </w:r>
      <w:r>
        <w:t>“</w:t>
      </w:r>
      <w:r w:rsidRPr="003710D7">
        <w:rPr>
          <w:highlight w:val="yellow"/>
        </w:rPr>
        <w:t>Shake off rejection</w:t>
      </w:r>
      <w:r>
        <w:t>”</w:t>
      </w:r>
      <w:r w:rsidRPr="003710D7">
        <w:t>. We cannot take it personally. Be shrewd, meaning discernment (properly evaluating a situation for a correct response).</w:t>
      </w:r>
    </w:p>
    <w:p w14:paraId="7C7C05D1" w14:textId="77777777" w:rsidR="003710D7" w:rsidRDefault="003710D7" w:rsidP="003710D7">
      <w:pPr>
        <w:pStyle w:val="ListParagraph"/>
        <w:numPr>
          <w:ilvl w:val="0"/>
          <w:numId w:val="1"/>
        </w:numPr>
        <w:tabs>
          <w:tab w:val="left" w:pos="1285"/>
        </w:tabs>
        <w:spacing w:line="276" w:lineRule="auto"/>
      </w:pPr>
      <w:r w:rsidRPr="003710D7">
        <w:t xml:space="preserve">#8 is from verses 17-23: </w:t>
      </w:r>
      <w:r>
        <w:t>“</w:t>
      </w:r>
      <w:r w:rsidRPr="003710D7">
        <w:rPr>
          <w:highlight w:val="yellow"/>
        </w:rPr>
        <w:t>Expect opposition</w:t>
      </w:r>
      <w:r>
        <w:t>”. If you speak what the Word says and people begin to develop negative feelings towards you, it may hurt but it means YOU ARE doing the right thing. BUT ONLY IF YOU ARE SPEAKING TRUTH, THE WAY GOD SAID TO DO IT.</w:t>
      </w:r>
    </w:p>
    <w:p w14:paraId="3F44F893" w14:textId="77777777" w:rsidR="003710D7" w:rsidRDefault="003710D7" w:rsidP="003710D7">
      <w:pPr>
        <w:pStyle w:val="ListParagraph"/>
        <w:numPr>
          <w:ilvl w:val="0"/>
          <w:numId w:val="1"/>
        </w:numPr>
        <w:tabs>
          <w:tab w:val="left" w:pos="1285"/>
        </w:tabs>
        <w:spacing w:line="276" w:lineRule="auto"/>
      </w:pPr>
      <w:r w:rsidRPr="003710D7">
        <w:t xml:space="preserve">#9 is from 24,25: </w:t>
      </w:r>
      <w:r>
        <w:t>“</w:t>
      </w:r>
      <w:r w:rsidRPr="003710D7">
        <w:rPr>
          <w:highlight w:val="yellow"/>
        </w:rPr>
        <w:t>Remember the example of Christ</w:t>
      </w:r>
      <w:r>
        <w:t xml:space="preserve">”. The blueprint is in our Master, we don’t need to reinvent the wheel, start with the basics and you will find success. </w:t>
      </w:r>
    </w:p>
    <w:p w14:paraId="40B4FCFA" w14:textId="3796E439" w:rsidR="003710D7" w:rsidRDefault="003710D7" w:rsidP="003710D7">
      <w:pPr>
        <w:pStyle w:val="ListParagraph"/>
        <w:numPr>
          <w:ilvl w:val="0"/>
          <w:numId w:val="1"/>
        </w:numPr>
        <w:tabs>
          <w:tab w:val="left" w:pos="1285"/>
        </w:tabs>
        <w:spacing w:line="276" w:lineRule="auto"/>
      </w:pPr>
      <w:r w:rsidRPr="003710D7">
        <w:t xml:space="preserve">#10 is from verses 26-31: </w:t>
      </w:r>
      <w:r>
        <w:t>“</w:t>
      </w:r>
      <w:r w:rsidRPr="003710D7">
        <w:rPr>
          <w:highlight w:val="yellow"/>
        </w:rPr>
        <w:t>Do not be paralyzed by fear</w:t>
      </w:r>
      <w:r>
        <w:t>”. A life lived in fear isn’t a life worth living. Our Jesus was afraid, it didn’t stop Him from the agony of the cross. You are more powerful than your fears, God is always supporting His children in all things faithful, every day.</w:t>
      </w:r>
    </w:p>
    <w:p w14:paraId="71EDC87C" w14:textId="77777777" w:rsidR="003710D7" w:rsidRDefault="003710D7" w:rsidP="003710D7">
      <w:pPr>
        <w:pStyle w:val="ListParagraph"/>
        <w:numPr>
          <w:ilvl w:val="0"/>
          <w:numId w:val="1"/>
        </w:numPr>
        <w:tabs>
          <w:tab w:val="left" w:pos="1285"/>
        </w:tabs>
        <w:spacing w:line="276" w:lineRule="auto"/>
      </w:pPr>
      <w:r w:rsidRPr="003710D7">
        <w:lastRenderedPageBreak/>
        <w:t xml:space="preserve">#11 verses 32,33: </w:t>
      </w:r>
      <w:r>
        <w:t>“</w:t>
      </w:r>
      <w:r w:rsidRPr="003710D7">
        <w:rPr>
          <w:highlight w:val="yellow"/>
        </w:rPr>
        <w:t>Confess Jesus before men</w:t>
      </w:r>
      <w:r>
        <w:t xml:space="preserve">”. This isn’t speaking of before baptism. This is the declaration of Jesus </w:t>
      </w:r>
      <w:proofErr w:type="gramStart"/>
      <w:r>
        <w:t>in the midst of</w:t>
      </w:r>
      <w:proofErr w:type="gramEnd"/>
      <w:r>
        <w:t xml:space="preserve"> opposition throughout your lifetime, meaning it is ongoing.</w:t>
      </w:r>
    </w:p>
    <w:p w14:paraId="209B7A05" w14:textId="10F6272C" w:rsidR="003710D7" w:rsidRDefault="003710D7" w:rsidP="003710D7">
      <w:pPr>
        <w:pStyle w:val="ListParagraph"/>
        <w:numPr>
          <w:ilvl w:val="0"/>
          <w:numId w:val="1"/>
        </w:numPr>
        <w:tabs>
          <w:tab w:val="left" w:pos="1285"/>
        </w:tabs>
        <w:spacing w:line="276" w:lineRule="auto"/>
      </w:pPr>
      <w:r w:rsidRPr="003710D7">
        <w:t xml:space="preserve">#12 verses 34-38 </w:t>
      </w:r>
      <w:r>
        <w:t>“</w:t>
      </w:r>
      <w:r w:rsidRPr="003710D7">
        <w:rPr>
          <w:highlight w:val="yellow"/>
        </w:rPr>
        <w:t>T</w:t>
      </w:r>
      <w:r w:rsidRPr="003710D7">
        <w:rPr>
          <w:highlight w:val="yellow"/>
        </w:rPr>
        <w:t>ruth causes conflict</w:t>
      </w:r>
      <w:r>
        <w:t xml:space="preserve">”. Don’t believe your success in Jesus will gain you favor with anyone from the outside world including your family. Everyone may be different but those in the world are wired (from their choices) differently than that of a Christian. Don’t allow someone else’s stance on God be your stance, be your own person with your own decision. </w:t>
      </w:r>
    </w:p>
    <w:p w14:paraId="3A8936B5" w14:textId="4985528D" w:rsidR="003710D7" w:rsidRPr="003710D7" w:rsidRDefault="003710D7" w:rsidP="003710D7">
      <w:pPr>
        <w:pStyle w:val="ListParagraph"/>
        <w:numPr>
          <w:ilvl w:val="0"/>
          <w:numId w:val="1"/>
        </w:numPr>
        <w:tabs>
          <w:tab w:val="left" w:pos="1285"/>
        </w:tabs>
        <w:spacing w:line="276" w:lineRule="auto"/>
      </w:pPr>
      <w:r w:rsidRPr="003710D7">
        <w:t xml:space="preserve">#13 verses 40-42: </w:t>
      </w:r>
      <w:r>
        <w:t>“</w:t>
      </w:r>
      <w:r w:rsidRPr="003710D7">
        <w:rPr>
          <w:highlight w:val="yellow"/>
        </w:rPr>
        <w:t>The rewards are great</w:t>
      </w:r>
      <w:r>
        <w:t xml:space="preserve">”. Pretty self-explanatory. </w:t>
      </w:r>
    </w:p>
    <w:p w14:paraId="1BFF11FB" w14:textId="77777777" w:rsidR="003710D7" w:rsidRDefault="003710D7" w:rsidP="003710D7">
      <w:pPr>
        <w:tabs>
          <w:tab w:val="left" w:pos="1285"/>
        </w:tabs>
      </w:pPr>
    </w:p>
    <w:sectPr w:rsidR="003710D7">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4B2F" w14:textId="77777777" w:rsidR="002975B8" w:rsidRDefault="002975B8" w:rsidP="003710D7">
      <w:r>
        <w:separator/>
      </w:r>
    </w:p>
  </w:endnote>
  <w:endnote w:type="continuationSeparator" w:id="0">
    <w:p w14:paraId="5CB9D2B2" w14:textId="77777777" w:rsidR="002975B8" w:rsidRDefault="002975B8" w:rsidP="0037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C298A" w14:textId="77777777" w:rsidR="002975B8" w:rsidRDefault="002975B8" w:rsidP="003710D7">
      <w:r>
        <w:separator/>
      </w:r>
    </w:p>
  </w:footnote>
  <w:footnote w:type="continuationSeparator" w:id="0">
    <w:p w14:paraId="39D9B768" w14:textId="77777777" w:rsidR="002975B8" w:rsidRDefault="002975B8" w:rsidP="0037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613409"/>
      <w:docPartObj>
        <w:docPartGallery w:val="Page Numbers (Top of Page)"/>
        <w:docPartUnique/>
      </w:docPartObj>
    </w:sdtPr>
    <w:sdtContent>
      <w:p w14:paraId="665F2DFC" w14:textId="3A1E8A5A" w:rsidR="003710D7" w:rsidRDefault="003710D7" w:rsidP="00035C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257300" w14:textId="77777777" w:rsidR="003710D7" w:rsidRDefault="003710D7" w:rsidP="003710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5475200"/>
      <w:docPartObj>
        <w:docPartGallery w:val="Page Numbers (Top of Page)"/>
        <w:docPartUnique/>
      </w:docPartObj>
    </w:sdtPr>
    <w:sdtContent>
      <w:p w14:paraId="7DDA3744" w14:textId="3191AED0" w:rsidR="003710D7" w:rsidRDefault="003710D7" w:rsidP="00035C2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CDF42E" w14:textId="3E74F550" w:rsidR="003710D7" w:rsidRDefault="003710D7" w:rsidP="003710D7">
    <w:pPr>
      <w:pStyle w:val="Header"/>
      <w:ind w:right="360"/>
      <w:jc w:val="right"/>
    </w:pPr>
    <w:r>
      <w:t>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C775C"/>
    <w:multiLevelType w:val="hybridMultilevel"/>
    <w:tmpl w:val="0CAE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01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D7"/>
    <w:rsid w:val="002975B8"/>
    <w:rsid w:val="003710D7"/>
    <w:rsid w:val="00451AAC"/>
    <w:rsid w:val="00BE3E9B"/>
    <w:rsid w:val="00D23DF9"/>
    <w:rsid w:val="00D9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1C74"/>
  <w15:chartTrackingRefBased/>
  <w15:docId w15:val="{BA0AB691-11D9-2D4C-B1F2-03DD19C5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0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0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0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0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0D7"/>
    <w:rPr>
      <w:rFonts w:eastAsiaTheme="majorEastAsia" w:cstheme="majorBidi"/>
      <w:color w:val="272727" w:themeColor="text1" w:themeTint="D8"/>
    </w:rPr>
  </w:style>
  <w:style w:type="paragraph" w:styleId="Title">
    <w:name w:val="Title"/>
    <w:basedOn w:val="Normal"/>
    <w:next w:val="Normal"/>
    <w:link w:val="TitleChar"/>
    <w:uiPriority w:val="10"/>
    <w:qFormat/>
    <w:rsid w:val="003710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0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0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10D7"/>
    <w:rPr>
      <w:i/>
      <w:iCs/>
      <w:color w:val="404040" w:themeColor="text1" w:themeTint="BF"/>
    </w:rPr>
  </w:style>
  <w:style w:type="paragraph" w:styleId="ListParagraph">
    <w:name w:val="List Paragraph"/>
    <w:basedOn w:val="Normal"/>
    <w:uiPriority w:val="34"/>
    <w:qFormat/>
    <w:rsid w:val="003710D7"/>
    <w:pPr>
      <w:ind w:left="720"/>
      <w:contextualSpacing/>
    </w:pPr>
  </w:style>
  <w:style w:type="character" w:styleId="IntenseEmphasis">
    <w:name w:val="Intense Emphasis"/>
    <w:basedOn w:val="DefaultParagraphFont"/>
    <w:uiPriority w:val="21"/>
    <w:qFormat/>
    <w:rsid w:val="003710D7"/>
    <w:rPr>
      <w:i/>
      <w:iCs/>
      <w:color w:val="0F4761" w:themeColor="accent1" w:themeShade="BF"/>
    </w:rPr>
  </w:style>
  <w:style w:type="paragraph" w:styleId="IntenseQuote">
    <w:name w:val="Intense Quote"/>
    <w:basedOn w:val="Normal"/>
    <w:next w:val="Normal"/>
    <w:link w:val="IntenseQuoteChar"/>
    <w:uiPriority w:val="30"/>
    <w:qFormat/>
    <w:rsid w:val="00371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0D7"/>
    <w:rPr>
      <w:i/>
      <w:iCs/>
      <w:color w:val="0F4761" w:themeColor="accent1" w:themeShade="BF"/>
    </w:rPr>
  </w:style>
  <w:style w:type="character" w:styleId="IntenseReference">
    <w:name w:val="Intense Reference"/>
    <w:basedOn w:val="DefaultParagraphFont"/>
    <w:uiPriority w:val="32"/>
    <w:qFormat/>
    <w:rsid w:val="003710D7"/>
    <w:rPr>
      <w:b/>
      <w:bCs/>
      <w:smallCaps/>
      <w:color w:val="0F4761" w:themeColor="accent1" w:themeShade="BF"/>
      <w:spacing w:val="5"/>
    </w:rPr>
  </w:style>
  <w:style w:type="paragraph" w:styleId="Header">
    <w:name w:val="header"/>
    <w:basedOn w:val="Normal"/>
    <w:link w:val="HeaderChar"/>
    <w:uiPriority w:val="99"/>
    <w:unhideWhenUsed/>
    <w:rsid w:val="003710D7"/>
    <w:pPr>
      <w:tabs>
        <w:tab w:val="center" w:pos="4680"/>
        <w:tab w:val="right" w:pos="9360"/>
      </w:tabs>
    </w:pPr>
  </w:style>
  <w:style w:type="character" w:customStyle="1" w:styleId="HeaderChar">
    <w:name w:val="Header Char"/>
    <w:basedOn w:val="DefaultParagraphFont"/>
    <w:link w:val="Header"/>
    <w:uiPriority w:val="99"/>
    <w:rsid w:val="003710D7"/>
  </w:style>
  <w:style w:type="paragraph" w:styleId="Footer">
    <w:name w:val="footer"/>
    <w:basedOn w:val="Normal"/>
    <w:link w:val="FooterChar"/>
    <w:uiPriority w:val="99"/>
    <w:unhideWhenUsed/>
    <w:rsid w:val="003710D7"/>
    <w:pPr>
      <w:tabs>
        <w:tab w:val="center" w:pos="4680"/>
        <w:tab w:val="right" w:pos="9360"/>
      </w:tabs>
    </w:pPr>
  </w:style>
  <w:style w:type="character" w:customStyle="1" w:styleId="FooterChar">
    <w:name w:val="Footer Char"/>
    <w:basedOn w:val="DefaultParagraphFont"/>
    <w:link w:val="Footer"/>
    <w:uiPriority w:val="99"/>
    <w:rsid w:val="003710D7"/>
  </w:style>
  <w:style w:type="character" w:styleId="PageNumber">
    <w:name w:val="page number"/>
    <w:basedOn w:val="DefaultParagraphFont"/>
    <w:uiPriority w:val="99"/>
    <w:semiHidden/>
    <w:unhideWhenUsed/>
    <w:rsid w:val="0037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95748">
      <w:bodyDiv w:val="1"/>
      <w:marLeft w:val="0"/>
      <w:marRight w:val="0"/>
      <w:marTop w:val="0"/>
      <w:marBottom w:val="0"/>
      <w:divBdr>
        <w:top w:val="none" w:sz="0" w:space="0" w:color="auto"/>
        <w:left w:val="none" w:sz="0" w:space="0" w:color="auto"/>
        <w:bottom w:val="none" w:sz="0" w:space="0" w:color="auto"/>
        <w:right w:val="none" w:sz="0" w:space="0" w:color="auto"/>
      </w:divBdr>
    </w:div>
    <w:div w:id="18698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Brewer (S03452367)</dc:creator>
  <cp:keywords/>
  <dc:description/>
  <cp:lastModifiedBy>Ryan Brewer</cp:lastModifiedBy>
  <cp:revision>1</cp:revision>
  <dcterms:created xsi:type="dcterms:W3CDTF">2024-09-25T00:52:00Z</dcterms:created>
  <dcterms:modified xsi:type="dcterms:W3CDTF">2024-10-02T23:25:00Z</dcterms:modified>
</cp:coreProperties>
</file>